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B3" w:rsidRDefault="00F41DB3"/>
    <w:tbl>
      <w:tblPr>
        <w:tblW w:w="1058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  <w:gridCol w:w="5386"/>
      </w:tblGrid>
      <w:tr w:rsidR="00F41DB3" w:rsidRPr="00F41DB3" w:rsidTr="00F41DB3">
        <w:trPr>
          <w:trHeight w:val="1820"/>
        </w:trPr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«Утверждено»</w:t>
            </w:r>
          </w:p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 w:rsidR="00F53951"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«Чалманаратская ООШ»</w:t>
            </w:r>
          </w:p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___________/</w:t>
            </w:r>
            <w:r w:rsidR="00F53951"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Г.Р</w:t>
            </w:r>
            <w:r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</w:t>
            </w:r>
          </w:p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 № _______ от         «___»_______________ 20______ г.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 директора по ВР  МБОУ </w:t>
            </w:r>
            <w:r w:rsidR="00F53951"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«Чалманаратская ООШ»</w:t>
            </w:r>
          </w:p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____________/</w:t>
            </w:r>
            <w:r w:rsidR="00F53951"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Фаррахова Р.Р./</w:t>
            </w:r>
          </w:p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</w:t>
            </w:r>
          </w:p>
          <w:p w:rsidR="00F41DB3" w:rsidRPr="00F53951" w:rsidRDefault="00F41DB3" w:rsidP="00F4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«___»_______________ 20______ г.</w:t>
            </w:r>
          </w:p>
        </w:tc>
      </w:tr>
    </w:tbl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F41DB3" w:rsidRP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 xml:space="preserve">ПРОГРАММА </w:t>
      </w:r>
    </w:p>
    <w:p w:rsidR="00F41DB3" w:rsidRP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 по курсу «Семьеведение»</w:t>
      </w: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МБОУ «</w:t>
      </w:r>
      <w:r w:rsidR="00F5395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 xml:space="preserve">Чалманаратская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ООШ»</w:t>
      </w: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224" w:rsidRDefault="00F53951" w:rsidP="00F53951">
      <w:pPr>
        <w:shd w:val="clear" w:color="auto" w:fill="FFFFFF"/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53951" w:rsidRDefault="00F53951" w:rsidP="00F53951">
      <w:pPr>
        <w:shd w:val="clear" w:color="auto" w:fill="FFFFFF"/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DB3" w:rsidRPr="00F41DB3" w:rsidRDefault="00ED7224" w:rsidP="00ED7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="00F5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-2021 учебный год</w:t>
      </w:r>
    </w:p>
    <w:p w:rsidR="00F41DB3" w:rsidRPr="00F41DB3" w:rsidRDefault="00F41DB3" w:rsidP="00F41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Пояснительная записка</w:t>
      </w:r>
    </w:p>
    <w:p w:rsidR="00F41DB3" w:rsidRPr="00F41DB3" w:rsidRDefault="00F41DB3" w:rsidP="00F41D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Статус документа.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Рабочая  программа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курса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«Семьеведение» составлена на основе следующих документов: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Конституция Российской Федерации от 12 декабря 1993 года;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Конституция Республики Татарстан от 6 ноября 1992 года;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              Федеральный закон "Об образовании в Российской Федерации" от 29.12.2012 N 273-ФЗ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Приказ МО и Н Республики Татарстан № 1972/16 от 07.09.2016 г. «О введении проекта «Семьеведение» в                 образовательную и воспитательную работу в системе дошкольных образовательных, общеобразовательных и профессиональных образовательных организаций Республики Татарстан».</w:t>
      </w:r>
    </w:p>
    <w:p w:rsidR="00F41DB3" w:rsidRPr="00F41DB3" w:rsidRDefault="006B037E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Семейный кодекс РФ</w:t>
        </w:r>
      </w:hyperlink>
      <w:r w:rsidR="00F41DB3"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29 декабря 1995 N 223-ФЗ (с послед. изм. и доп.) Первоначальный текст документа опубликован в изданиях "</w:t>
      </w:r>
      <w:hyperlink r:id="rId8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Российская газета</w:t>
        </w:r>
      </w:hyperlink>
      <w:r w:rsidR="00F41DB3"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от 27 января 1996 г. N 17, "</w:t>
      </w:r>
      <w:hyperlink r:id="rId9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Собрание законодательства РФ</w:t>
        </w:r>
      </w:hyperlink>
      <w:r w:rsidR="00F41DB3"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от 1 января 1996 г. N 1 ст. 16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15.11.1997 N 143-ФЗ "Об актах гражданского состояния"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29.12.2006 г. № 255-ФЗ «</w:t>
      </w:r>
      <w:hyperlink r:id="rId10" w:history="1">
        <w:r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Об обеспечении пособиями по временной нетрудоспособности, по беременности и родам граждан, подлежащих обязательному социальному страхованию</w:t>
        </w:r>
      </w:hyperlink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29.12.2006 № 256-ФЗ "О дополнительных мерах государственной поддержки семей, имеющих детей"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16.04.2001 № 44-ФЗ "О государственном банке данных о детях, оставшихся без попечения родителей"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21.12.1996 № 159-ФЗ "О дополнительных гарантиях по социальной поддержке детей-сирот и детей, оставшихся без попечения родителей"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24.06.1999 № 120-ФЗ "Об основах системы профилактики безнадзорности и правонарушений несовершеннолетних»</w:t>
      </w:r>
    </w:p>
    <w:p w:rsidR="00F41DB3" w:rsidRPr="00F41DB3" w:rsidRDefault="006B037E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Федеральный закон от 24 апреля 2008 года № 48-ФЗ "Об опеке и попечительстве"</w:t>
        </w:r>
      </w:hyperlink>
    </w:p>
    <w:p w:rsidR="00F41DB3" w:rsidRPr="00F41DB3" w:rsidRDefault="006B037E" w:rsidP="00F41DB3">
      <w:pPr>
        <w:shd w:val="clear" w:color="auto" w:fill="FFFFFF"/>
        <w:spacing w:after="0" w:line="240" w:lineRule="auto"/>
        <w:ind w:left="10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F41DB3" w:rsidRPr="00F41DB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Федеральный закон о гражданстве Российской Федерации</w:t>
        </w:r>
      </w:hyperlink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Государственная программа «Патриотическое воспитание граждан Российской Федерации на 2011–2015 годы»;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Распоряжение Правительства РФ от 29 мая  2015 г. № 996-р “Стратегия развития воспитания в Российской Федерации на период до 2025 года”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Постановление Кабинета Министров РТ   от 16 июня  2015 г. № 443  “Стратегия развития воспитания в Республике Татарстан  на период до 2025 года”</w:t>
      </w:r>
    </w:p>
    <w:p w:rsidR="00F41DB3" w:rsidRPr="00F41DB3" w:rsidRDefault="00F41DB3" w:rsidP="00F41D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Актуальность.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 время коренных общественных перемен отношение к семье крайне противоречивое: диапазон мнений простирается от разговоров о семье как пережитке традиционного общества до самой высокой ее оценки как главной жизненной ценности человека. «Семья ... является истинной школой человечности, университетом практического человеколюбия, академией взаимопонимания, братской близости, душевного сострадания и сопереживания, пишут А.И. Антонов и С.А. Сорокин, авторы капитального труда «Судьба семьи в России XXI века» (М., 2000). Семейное влияние на становление личности, на качество межличностных взаимоотношений огромно. Это свойство семьи давно общепризнанно...».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Самое важное для стабильности семьи – супружеские отношения.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настоящее время кризис семейных отношений наблюдается как в российском обществе, так и во всем мире. Разрушается престиж семьи, традиционного уклада жизни, дискредитация положительного образа благополучной многодетной семьи, разрыв культурной преемственности поколений, насаждение демографического сдерживания. Сегодня редко встретишь патриархальную семью, где отец – хозяин, а мама – хранительница домашнего очага. Женщины стремятся к самореализации, достигают больших успехов в карьере. Непростые экономические отношения заставляют всех членов семьи думать о том, как заработать деньги. Это отражается не только на демографии, но и способствует падению духовности и нравственности, семейных ценностей, ведет к проблемам супружеских и детско-родительских отношений, неподготовленности детей к самостоятельной семейной жизни. Если нет любви в семье и к семье, может ли быть любовь к Родине?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Актуальная проблема современного общества – потеря связей с собственной родословной. Приобщение учащихся к изучению истории своей семьи, ее корней – это и путь к самопознанию: кто мы и откуда родом? Составляя родословное дерево своей семьи, дети вовлекают в эту работу и взрослых. С их помощью дети соприкасаются со своими истоками, узнают много интересного о жизни предков, уважают и чтят обычаи и традиции своего народа.  Фамильная честь, интерес к своему роду – это ветви большого дерева, имя которому патриотизм.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программы «Семьеведение» является важным этапом личностного развития школьников. Для того чтобы отношения в семье были счастливыми и радостными, нужна определенная культура. Сформировать семейную культуру необходимо посредством осознания безусловной ценности семьи как первоосновы нашей принадлежности к народу, Отечеству понимания и поддержки таких нравственных устоев семьи как любовь, взаимопомощь, почитание родителей, забота о младших и старших; бережного отношения к жизни человека, заботы о продолжении рода.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Знания и навыки, приобретаемые в ходе освоения теоретических и практических основ данного курса, позволяют значительно расширить и углубить систему знаний школьников о психологических основах семейных отношений, сформировать у них более адекватное представление о психологической природе и истоках многих проблем и трудностей, которые неизбежно возникают в процессе семейной жизни, помочь осознать значение семьи в жизни человека.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9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Традиционная семейная культура нуждается в поддержке государства, в том числе посредством образования. Образование может явиться мощным средством, обеспечивающим сдерживание и предотвращение негативных тенденций распада семьи. Оно призвано решить проблему  сохранения и восстановления отечественных традиций семейного воспитания и передачи знаний о нормах семейной жизни молодому поколению.</w:t>
      </w:r>
    </w:p>
    <w:p w:rsidR="00F41DB3" w:rsidRPr="00F41DB3" w:rsidRDefault="00F41DB3" w:rsidP="00F41DB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 программы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у учеников старших классов общеобразовательной школы  необходимую для их развития систему духовных, политико-правовых, экономических, социальных  характеристик и представлений о закономерностях развития и функционирования институтов брака и семьи в современном  обществе в условиях его трансформации и глобализации.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изучения решаются следующие 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получение знаний о  состоянии брачно-семейной сферы и гендерных отношениях в современном российском обществе;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объяснение процессов социальных изменений в системе брачных и супружеских отношений в ХХ -ХХI веках;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проводится комплексный анализ типов, форм, моделей семьи и брака с учетом перехода российского общества от традиционной к современной  модели социальных отношений на рубеже веков.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Объект исследований (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семья) близок и понятен детям, что способствует укреплению мотивации на дальнейшую работу.</w:t>
      </w:r>
    </w:p>
    <w:p w:rsidR="00F41DB3" w:rsidRPr="00F41DB3" w:rsidRDefault="00F41DB3" w:rsidP="00F41D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IV.    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Методическое обеспечение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Методическое обеспечение  реализации программы включает прежде всего, разнообразие форм проведения занятий. В ходе информационно-ознакомительного занятия дети знакомятся с различными аспектами той или иной области, направлениями  являющегося предметом образовательной и творческой деятельности учащихся. Например, знакомство  с основами Семейного законодательства РФ и субъектов РФ, роль семьи в воспитании ребенка, место труда в современной семье, что такое гендерные отношения и т.д. Наиболее часто используемой в ознакомительном занятии формой является беседа – целенаправленно организованный и содержательно продуманный диалог, с ведущей ролью педагога на заданную тему. Методика проведения беседы ориентирована на включение в разговор всей группы. В ходе беседы важно создать определенный «эмоциональный  накал», транслируемый в первую очередь заинтересованной и эмоциональной позицией педагога.  Результаты 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беседы должны использоваться в последующей работе и побуждать обучающихся к самостоятельному поиску информации по данной теме.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Исследовательская деятельность учащихся проводится в разных организационных формах: индивидуальные исследования и групповые исследования с помощью методик, которые достаточно упрощенно моделируют исследовательскую работу.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Необходимым средством методического обеспечения деятельности является работа с родителями. Используются такие основные формы:</w:t>
      </w:r>
    </w:p>
    <w:p w:rsidR="00F41DB3" w:rsidRPr="00F41DB3" w:rsidRDefault="00F41DB3" w:rsidP="00F41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родительских собраний, анкетирование, непосредственное участие родителей в реализации программы.</w:t>
      </w:r>
    </w:p>
    <w:p w:rsidR="00F41DB3" w:rsidRPr="00F41DB3" w:rsidRDefault="00F41DB3" w:rsidP="00F41DB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Основные направления  программы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истории семьи и брака.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обязанностей в современных семьях.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Роли матери и отца в развитии и воспитании детей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Правоотношения между родителями и детьми имущественного характера.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Рассмотрение альтернативных форм традиционной семьи и брака.</w:t>
      </w:r>
    </w:p>
    <w:p w:rsidR="00F41DB3" w:rsidRPr="00F41DB3" w:rsidRDefault="00F41DB3" w:rsidP="00F41DB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особенностей семей трех мировых религий.</w:t>
      </w:r>
    </w:p>
    <w:p w:rsidR="00F41DB3" w:rsidRPr="00F41DB3" w:rsidRDefault="00F41DB3" w:rsidP="00F41DB3">
      <w:pPr>
        <w:numPr>
          <w:ilvl w:val="0"/>
          <w:numId w:val="7"/>
        </w:numPr>
        <w:shd w:val="clear" w:color="auto" w:fill="FFFFFF"/>
        <w:spacing w:after="0" w:line="240" w:lineRule="auto"/>
        <w:ind w:left="10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Формы работы.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содержания программы реализуются 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проблемно - поисковый, игровой, исследовательский и метод обобщения, которые оптимизируют процесс познания истории своей семьи. Особое место занимает метод исследования, благодаря которому школьники учатся самостоятельно мыслить, осуществлять поиск,  творчески работать.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 следующих 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формах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изучение и обобщение материала, анкетирование, интервьюирование, а также комбинированное занятие с элементами практической работы, исследование, поиск, беседы, методы театрализации, игрового моделирования, опросы. Изучаются методы самодиагностики, обработки полученных данных. В личностно-психологическом плане занятия направлены на совершенствование общения, регуляцию настроения, и т.д.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деятельности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Встречи с многодетными семьями.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Создание рефератов и докладов по выбранным темам.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Сбор материалов для разработки презентаций своей семьи.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Участие в конференциях и конкурсах.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Организация экскурсий в религиозные учреждения с целью ознакомления с конфессиональными и этническими особенностями института семьи.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Организация мероприятий с целью пропаганды ценностей семьи и брака среди детей и взрослых.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Приглашение работников  ЗАГСа для изучения правовых и социальных составляющих семьи и брака.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VII.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Способы оценки результатов учебной деятельности  обучающихся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Репродуктивный уровень достижения знаний оценивается по характеру усвоения учащимися используемых в дисциплине понятий, степени ориентированности обучаемых в круге обсуждаемых на занятиях проблем.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Конструктивный уровень достижения знаний оценивается по умениям анализировать современное состояние семьи, различать специфику брачных и семейных отношений, конструировать модели собственных брака и семьи, осуществлять анализ, синтез, сравнение и обобщение получаемой по дисциплине информации и добывать самостоятельно новое знание по предмету,  по способности к критическому мышлению и рефлексии.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оценке результатов творческого уровня учитываются знания, которые демонстрируют обучающиеся в процессе проектной деятельности,  выступлений на школьных конференциях, «круглых столах», презентациях собственных материалов, умение  вести дискуссию, аргументировать и отстаивать своё мнение.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right="3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оценки результатов достижений обучающихся используются критерии их активности на занятиях,  творческое отношение к выполнению домашних заданий, высококачественная  защита самостоятельного зачётного проекта на тему «Моя семья – самая счастливая!».  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VIII.</w:t>
      </w: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Ожидаемые результаты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Обучающиеся научатся: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определять основные этапы динамики семейных отношений;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определять проблемы, с которыми может сталкиваться семья;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различать основные психологические характеристики полов и их характер влияния на жизнь семьи;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различать механизмы влияния родительских воспитательных установок на развития личности ребенка;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определять способы формирования семейного бюджета;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использовать традиции  семьи в жизни;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перечислять правила совместной жизни в семье;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определять терминологию родства в применении к членам своей семьи;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 результаты: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Регулятивные: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Обучающиеся  научатся: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принимать учебную задачу;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сохранять учебную задачу урока;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выделять из темы урока известные и неизвестные знания и умения;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планировать самостоятельное высказывание;</w:t>
      </w:r>
    </w:p>
    <w:p w:rsidR="00ED7224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фиксировать в  конце урока 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удовлетворенность/неудовлетворенность совей деятельностью на уроке, правильно относится к успехам/ неуспехам;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корректировать свое поведение на уроке с учетом установленных правил.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Познавательные: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Обучающиеся  научатся: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выделять важную информацию из литературы разных типов;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использовать знаково – символические средства, в том числе модели и схемы решения задач;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понимать содержание текста, интерпретировать смысл, фиксировать полученную информацию в виде схем, рисунков, таблиц;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анализировать объекты, таблицы, схемы, диаграммы, рисунки, пословицы, поговорки с выделением отличительных признаков;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классификацию и синтез объектов;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строить рассуждение (или доказательство своей точки зрения) по теме урока в соответствии с возрастными нормами;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568" w:right="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проявлять индивидуальные творческие  способности при выполнении рисунков, условных знаков, подготовке   сообщений, иллюстрировании рассказов, сочинении  т.п.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моделировать различные жизненные ситуации.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обучающихся будут сформированы: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чувство гордости за историю своей семьи, свою родословную;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представление о семейных ценностях;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уважительное отношение  к  семейным традициям,  традициям семей разных народов;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целостный взгляд на взаимоотношения полов;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эстетические потребности и чувства;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установка на соблюдение правил и норм семейной жизни;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68" w:right="42" w:firstLine="4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готовность к бережному отношению  к членам своей семьи.</w:t>
      </w:r>
    </w:p>
    <w:p w:rsidR="00F41DB3" w:rsidRPr="00F41DB3" w:rsidRDefault="00F41DB3" w:rsidP="00F41DB3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Содержание программы.</w:t>
      </w: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Данная рабочая программа ориентирована на учащихся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5- 9 классов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основной общеобразовательной школы. Занятия проводятся на базе школы. Программа курса «Семьеведение» рассчитана на 1 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 из расчета 9 часов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год, 1 час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месяц в каждом классе</w:t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3"/>
        <w:tblpPr w:leftFromText="180" w:rightFromText="180" w:vertAnchor="page" w:horzAnchor="margin" w:tblpY="1831"/>
        <w:tblW w:w="9464" w:type="dxa"/>
        <w:tblLayout w:type="fixed"/>
        <w:tblLook w:val="04A0"/>
      </w:tblPr>
      <w:tblGrid>
        <w:gridCol w:w="562"/>
        <w:gridCol w:w="1531"/>
        <w:gridCol w:w="5953"/>
        <w:gridCol w:w="1418"/>
      </w:tblGrid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B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lastRenderedPageBreak/>
              <w:t>КАЛЕНДАРНО-ТЕМАТИЧЕСКИЙ ПЛАН ПО СЕМЬЕВЕДЕНИЮ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</w:p>
          <w:p w:rsidR="00F41DB3" w:rsidRPr="00F42053" w:rsidRDefault="00F41DB3" w:rsidP="00ED7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по МБОУ “Мари-Суксинская ООШ” 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ПЯТЫЙ</w:t>
            </w: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ДЕВЯ</w:t>
            </w: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ТЫЙ КЛАССЫ </w:t>
            </w:r>
          </w:p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– это и родные, и близкие люди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«родня»? Кто ближе всех к ребёнку? С кем чаще всего проводят время сын? Дочь? Кому рассказывает о своих проблемах, тайнах? Кто самый главный человек в жизни ребёнка? С кем ребёнок должен дружить в своей семье? Понимают ли родители своего ребёнка? Всё ли им можно рассказать?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фотографии – история семьи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Принести в класс снимки семьи, начиная от её создания и заканчивая последними месяцами до урока. Кто изображён на них? В каких отношениях родства находятся эти люди? Кто старше из изображённых? Кто главнее? За кем последнее слово при принятии решений? Какое время для ребёнка из снимков было самым радостным?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Какой бабушкой я стану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для девочек и мальчиков. Девочки создают образ самой лучшей бабушки - стихами, театрализованными  сценками, песнями «от бабушки внукам», мальчики рассказывают классу о собственных бабушках, определяют их главные качества характера.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Дедушка в моей жизни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класс приглашаются деды. Каждый приносит свою историю  жизни, говорит о том, каким он был в детстве. Внуки рассказывают историю отношений с дедушкой. Дедам посвящаются песни, стихи. На прощание ученики дарят приглашённым дедушкам сделанные своими руками подарки.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Зимние забавы  здоровью помогают!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расспрашивает детей, как они проводят время на улице, в какие игры играют дома, с родителями на природе. Дети готовятся к урокам, записывают в блокнотах игры, которым научились дома, поясняют их правила классу. На улице все эти игры проигрываются сообща. Обсуждается польза таких игр для здоровья.</w:t>
            </w:r>
          </w:p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режим дня. Что в нем изменить, чтобы я был здоровым и успешным летом и зимой.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живописи и скульптуры –  семейный интерес!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Ученики посещают вместе со своими родителями музей, слушают рассказ экскурсовода. Позже в классе происходит обмен впечатлениями. Каждый ребёнок должен сказать, что запомнил ярче всего, что из увиденного произвело на него самое сильное впечатление. Учитель комментирует сказанное, делает выводы.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Чествуем Женщину!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Женский день – для кого? Девочка 10-11 лет - женщина? А девушка в 10 классе? А учитель? А мама? Почему общество выделяет Женщину? В чём её заслуга перед всем миром? Что значит «быть женщиной»? Какой женщиной нужно стать? С какой подругой будет легче быть рядом мужчине?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Мужчина,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 которого стоит равняться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Настоящий мужчина – какой он? Спортсмен? Учёный?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Отец?  Учитель? Тренер? Друг? Как ведёт себя? Что должен делать в трудной ситуации? Каким быть рядом с женщиной?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Семья, которую я люблю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Какие семьи могут называться счастливыми? Какие сказки о семье вы знаете? Какие фильмы смотрели о семье? Какую семью хотели бы создать сами? Кто в ней должен быть обязательно? Сколько детей должно быть для семейного счастья?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и школьный класс – чем они похожи и не похожи?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ind w:firstLine="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Дети говорят о главных чертах семейного образа жизни, составе семьи, её главе,  об отношениях между членами семьи. Затем рассматривается класс, в котором есть взрослые (учителя), младшие члены (ученики), свои особые отношения (близкие или неблизкие). Является ли класс семьёй? Если да, то в чём сходство? Если нет, то почему? </w:t>
            </w:r>
          </w:p>
          <w:p w:rsidR="00F41DB3" w:rsidRPr="00F42053" w:rsidRDefault="00F41DB3" w:rsidP="00D60F1F">
            <w:pPr>
              <w:ind w:firstLine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друг болен – как мы помогаем ему выздороветь.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что папа любит маму?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Любовь в семье – какая она? В чём выражается? Любят только родители детей? А дети родителей? А мама папу? Папа для мамы старается ли сделать что-то хорошее? Как он чаще всего ласково её называет? Какими папами мальчики  хотели бы стать в будущем, чтобы быть любимыми?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Сделаем  бабушку и дедушку счастливей!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сообща готовят подарки для своих бабушек и дедушек. Для этого они составляют их словесный портрет, приносят в класс фотографии, оформляют открытки для близких, в День пожилых людей навещают их, радуют своим вниманием.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Новый год  – праздник семейный!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классе дети готовят свои поздравления семье: для родителей, сестёр и братьев – в стихах, посвящениях, пожеланиях, строго индивидуально. Учитель проводит конкурс на лучшее поздравление, лучшую игру, лучшую забаву для всей семьи. Поздравления победителям  конкурса помещаются на стенде  в классе.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Если в семье есть инвалид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с ограниченными возможностями – в чём ограничен? В семье какова его роль? Меняются ли роли других членов семьи, если в ней живёт ребёнок-инвалид? Какие обязанности накладываются на других членов семьи рядом с таким ребёнком?</w:t>
            </w:r>
          </w:p>
          <w:p w:rsidR="00F41DB3" w:rsidRPr="00F42053" w:rsidRDefault="00F41DB3" w:rsidP="00D60F1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семьи. Что в нем изменить, чтобы все были здоровыми и успешными.</w:t>
            </w:r>
          </w:p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питания в семье. Завтрак, второй завтрак, обед, полдник, ужин – для чего они нужны.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 купили новый автомобиль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Что такое дорогая покупка в дом? Откуда на неё берутся деньги? Как ведут себя обладатели новой дорогой вещи? Какие права  на неё есть у ребёнка? Что такое чувство ответственности за собственность родителей, семьи? Какие последствия могут быть, если ребёнок взял чужую вещь без спроса? Например, автомобиль?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Какой мамой буду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Девочки составляют портрет своей мамы – словесный. Мальчики маму рисуют. Выступают по желанию, все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работы учитель сохраняет до родительского  собрания. Дальше прочитывается и обсуждается рассказ писателя о маме. Дальше девочки резюмируют: какими мамами сами станут в будущем.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«культура семьи»?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Быть культурным – это как? Какой может быть культура? Как она проявляется в поведении членов семьи? Что значит вести себя некультурно за сто-лом,  на кухне, в прихожей, в спальне, в рабочем кабинете,  во дворе? Как выглядит дом культурного человека? 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 – залог здоровья.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питания. Как пищевые привычки влияют на здоровье.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красна семья углами, а красна пирогами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в семье едим. Ч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ем семейное питание отличается от общественного? 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Каким должен быть рацион питания семьи. 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в семье готовит? Как готовить вкусно? Что может сделать на кухне ребёнок? Чему можно научиться к 6 классу?</w:t>
            </w:r>
          </w:p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Полезные продукты и напитки. 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 блюда  есть вредно и почему?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Моё место в моём доме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«дом». Территория жизни в доме. Размещение членов семьи. Качество территории: комнаты, части помещений, ответственность за уборку территории. Понятия «уют», «красота»,  «тепло дома». Мой вклад в домашнее благоустройство. Отношение родителей к моей активности по наведению в доме порядка.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иду в магазин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Покупательная способность семьи. Доходы и расходы в семье. Есть ли общий семейный кошелёк? Кто из родителей даёт деньги ребёнку? Хватает ли этих денег? Характер трат. Кто покупает продукты, гигиенические товары в семье? Доверяются ли такие покупки ребёнку? Как происходят траты денежных средств ребёнком на нужды  семьи? Необходимы ли отчёты?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 мне приходят гости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Дружеская компания, соседи, одноклассники, ровесники из числа родственников  – круг общения школьника. Встречи  дома – повод, место, условия. Вклад школьника в приём гостей. Участие родителей в событии. Этика поведения школьника и его гостей с родными в семье.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семье праздник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Встреча Нового года как семейная культурная традиция. Сценарий  семейного праздника. Роли и обязанности членов. Еда, питьё, игры, правила поведения за столом, с гостями. Друзья и семья. Подарки и внимание близким. Главное и второстепенное в организации праздника.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здоровом теле здоровый дух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Детское здоровье и семья. 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физическое и психическое. Профилактика болезней органов пищеварения в моей семье. О режиме питания членов семьи.</w:t>
            </w:r>
          </w:p>
          <w:p w:rsidR="00F41DB3" w:rsidRPr="00F42053" w:rsidRDefault="00F41DB3" w:rsidP="00D60F1F">
            <w:p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Профилактика инфекционных болезней в моей семье. Почему нужно одеваться по погоде.  </w:t>
            </w:r>
          </w:p>
          <w:p w:rsidR="00F41DB3" w:rsidRPr="00F42053" w:rsidRDefault="00F41DB3" w:rsidP="00D60F1F">
            <w:p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беречь зрение, глаза. </w:t>
            </w:r>
          </w:p>
          <w:p w:rsidR="00F41DB3" w:rsidRPr="00F42053" w:rsidRDefault="00F41DB3" w:rsidP="00D60F1F">
            <w:p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травм. Как уберечь от травм всех 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членов моей семьи.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Воспитываем младших брата, сестру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Воспитание ребёнка - общественная и семейная миссия. Единственный ребёнок. Старшие дети в семье - воспитатели или воспитуемые? Обязанность или право - помочь родителям в воспитании младших детей? В каких рамках допустимо выполнение роли воспитателя? Как определить типы отношений с младшим братом-сестрой и с родителями в ходе выполнения роли воспитателя?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Любовь и нежность в семье  – чувство, эмоция, поступок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любовь. Материнская любовь. Отцовская любовь. Любовь родственная. Любовь к животным. Любовь к природе. Любовь к Родине, Отечеству.  Забота о близких, о доме, о соседях.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мы дарим родителям, близким? Что значит подарок? Как проявляем чувство любви?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первая зарплата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Подросток на временной работе. Собственные деньги. Потребности и интересы – что это такое? Какие потребности школьника удовлетворяет семья? Какие средства в среднем в месяц тратятся на обеспечение этих потребностей в семье? Как потратить первые заработанные деньги?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семьи в России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 страны мира отмечают этот праздник? Какие семейные традиции существуют у разных народов мира? Где место России в этом плане? Почему нужен такой праздник? Как отметить его умно?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как место, где все счастливы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Ученики готовят истории семей, которые представляются им наиболее счастливыми, - своей или знакомой. Выделяют главные условия счастья. Защищают своё видение семейного счастья.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значит  быть семьёй благополучной?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занятию подбираются материалы по семейному благополучию в субъективном (психологическом)  аспекте:  любовь, добрые и ответственные отношения между членами семьи, удовлетворённость семьёй,  желание быть её членом.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Здоровая семья - спортивная семья. Двигательная активность. Движение и здоровье. Спортивные игры, занятия физкультурой, подвижные развлечения.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 семейного благополучия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Рассматриваются объективные условия семейного благополучия – наличие достаточных средств к существованию, жилья, здоровья супругов и их детей, благоприятной обстановки в стране. Малодетные семьи. Многодетные семьи.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привычки. Что это такое? Как они влияют на здоровье и как от них избавиться.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в доме хозяин?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нуклеарная (родители и дети), семья расширенная (с бабушкой, дедушкой), семья сложная (с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другим  родственниками) – варианты семейного лидерства. Оптимальный вариант. Права и обязанности главы семьи, его взаимоотношения с другими членами семьи.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Почему супруги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разводятся?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Мотивы вступления в брак и мотивы развода. Если ушла любовь. Деньги и брак. Позиция родителей мужа,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жены в конфликте пары. Юридические, нравственные, психологические аспекты развода. Взаимоотношения пары до и после развода. Развод в семье с детьми.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 и дети – варианты союза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с детьми-дошкольниками: отношения, коммуникация. Семья с детьми-младшими школьниками: виды занятий, правила общения. Семья со школьниками средних классов: как договариваться старшим и младшим? Семья со старшеклассниками: правила взаимодействия.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Эталонная девушка - будущая жена и мать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Проводится дискуссия о том, каков образ современной девушки – подруги, невесты, привлекательный для юноши.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Кодекс чести Юноши - будущего мужа и отца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Составляется коллективный портрет юноши, который соответствует ожиданиям девушек в семейной перспективе.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Организовываем День семьи в школе и дома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Ученики  работают над творческим проектом «Портрет моей семьи», после праздника портреты  возвращаются в дом. В школе происходит защита проектов как зачётное занятие по дисциплине.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F41DB3" w:rsidRPr="00F42053" w:rsidTr="00D60F1F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Брак традиционный и брак современный: взгляд со стороны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мужчина и женщина вступают в брак? Каковы мотивы заключения брака в церкви, в мечети? Какова роль родителей, друзей в заключении брака? По каким причинам мужчина и женщина отказываются от брака официального и живут в безбрачии? Чем это грозит им самим и их будущему ребёнку?</w:t>
            </w: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Семейные отношения как предмет правового регулирования.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Семья и родство в юридической сфере. </w:t>
            </w:r>
            <w:r w:rsidRPr="00F420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Основные начала семейного законодательства.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Роли мужчины и женщины в браке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должен играть ведущую роль в брачной паре по доходам? Кто должен вести домашнее хозяйство? Кто сможет выполнить роль эмоционального лидера? Как Он и Она принимают решение о рождении детей? Если модель семьи с детьми у них разная (малодетная или многодетная), чем это чревато?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 мужа и жены и их отношения с молодой парой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устроить быт молодожёнов, по каким правилам – семьи жены или семьи мужа? Кто должен инициировать встречи с родителями? Какие обязанности в общении с ними лежат на молодой паре? Чем родители могут быть полезны молодожёнам?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в браке – право или обязанность?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общение? Почему супруги должны общаться? Общение бытовое и общение праздничное – каковы отличия? Какие проблемы решаются с помощью общения? Кто лучше выполнит роль лидера общения брачной паре – мужчина или женщина?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Первенец в браке: права и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обязанности родителей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Что такое «потребность в детях»? Кто еёиспытывает и когда? </w:t>
            </w:r>
          </w:p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Основания возникновения прав и обязанностей </w:t>
            </w: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 и детей. Установление происхождения ребенка от матери. Презумпция отцовства. Добро-вольное признание отцовства в органах ЗАГС и установление отцовства в судебном порядке.</w:t>
            </w:r>
          </w:p>
          <w:p w:rsidR="00F41DB3" w:rsidRPr="00F42053" w:rsidRDefault="00F41DB3" w:rsidP="00D60F1F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Приёмная семья. Договор о приёмной семье.</w:t>
            </w:r>
          </w:p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Какую роль играет первенец  в семье? Чему он учит своих родителей? На кого падает основная ответственность за уход за ним и его воспитание  – на мать и отца или на их родителей, на медперсонал роддома, поликлиники, на государство в целом?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 на производстве, до-ходы, дом  и семья: един-ство противоположностей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Учёба, работа и дом, дети  – совместимы? Домашние обязанности   членов семьи. Жизнь без семьи – каковы последствия для человека? Каких жертв потребует от работающих мужчины, женщи-ны жизнь в семье? Почему они оправданны? </w:t>
            </w:r>
          </w:p>
          <w:p w:rsidR="00F41DB3" w:rsidRPr="00F42053" w:rsidRDefault="00F41DB3" w:rsidP="00D60F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труда на производстве. Правоотношения между родителями и детьми по поводу принадлежащего им имущества. Правила распоряжения имуществом, принадлежащим несовер-шеннолетнему ребенку на праве собственности.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в семье – каркас семейного здания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требовать и от кого? Почему нужно что-то требовать? Законы страны и семейные требования – одно и то же? Каковы семейные права и обязанности мужчины, женщины, ребёнка? Где они изложены? Как подчиниться требованиям без обид и недовольства?</w:t>
            </w:r>
          </w:p>
          <w:p w:rsidR="00F41DB3" w:rsidRPr="00F42053" w:rsidRDefault="00F41DB3" w:rsidP="00D60F1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ребенка жить и воспитываться в семье. Право ребенка на общение с родителями и родственниками. Право ребенка выражать свое мнение. Право ребенка на имя, отчество и фамилию. Право ребенка на защиту своих прав и законных интересов. 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медицинские осмотры и здоровье моей семьи.</w:t>
            </w:r>
          </w:p>
          <w:p w:rsidR="00F41DB3" w:rsidRPr="00F42053" w:rsidRDefault="00F41DB3" w:rsidP="00D60F1F">
            <w:pPr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 обязательно нужно обращаться к врачу.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Семейное право и семейные ссоры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Семейное законодательство РФ и субъектов РФ. Указы Президента РФ, Постановления Правительства РФ, иные подзаконные акты, содержащие нормы семейного права, условия их действия. </w:t>
            </w: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Семейное единство и семейные разногласия. Почему люди ссорятся? Ссор нужно избегать или учиться их прогнозировать? </w:t>
            </w:r>
          </w:p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Ссора и конфликт – в чём разница? Сердцем или умом решаются разногласия в семье? Правила решения семейных конфликтов.</w:t>
            </w:r>
          </w:p>
          <w:p w:rsidR="00F41DB3" w:rsidRPr="00F42053" w:rsidRDefault="00F41DB3" w:rsidP="00D60F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брачного договора. Порядок заключения, форма и содержание брачного договора. Ограничения свободы брачного договора.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F41DB3" w:rsidRPr="00F42053" w:rsidTr="00D60F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Празднуем День семьи с родителями и прародителями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класс приглашаются дедушки и бабушки, мамы и папы. Готовится сценарий праздника. Дети готовят концерт для своих близких. Затем на школьном дворе организуется фотографирование участников праздника.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B3" w:rsidRPr="00F42053" w:rsidRDefault="00F41DB3" w:rsidP="00D60F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</w:tbl>
    <w:p w:rsidR="00ED7224" w:rsidRDefault="00ED7224" w:rsidP="00F41DB3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7224" w:rsidRDefault="00ED7224" w:rsidP="00F41DB3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1DB3" w:rsidRPr="00F41DB3" w:rsidRDefault="00F41DB3" w:rsidP="00F41DB3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используемых источников и литературы:</w:t>
      </w:r>
    </w:p>
    <w:p w:rsidR="00F41DB3" w:rsidRPr="00F41DB3" w:rsidRDefault="00F41DB3" w:rsidP="00F41DB3">
      <w:pPr>
        <w:numPr>
          <w:ilvl w:val="0"/>
          <w:numId w:val="9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Андреева Т. В. Семейная психология. – СПб.: Речь, 2004. 244 с.</w:t>
      </w:r>
    </w:p>
    <w:p w:rsidR="00F41DB3" w:rsidRPr="00F41DB3" w:rsidRDefault="00F41DB3" w:rsidP="00F41DB3">
      <w:pPr>
        <w:numPr>
          <w:ilvl w:val="0"/>
          <w:numId w:val="9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Антонов А.И., Медков  В.М. Социология семьи. – М.: Изд-во МГУ, 1996.  304 с.</w:t>
      </w:r>
    </w:p>
    <w:p w:rsidR="00F41DB3" w:rsidRPr="00F41DB3" w:rsidRDefault="00F41DB3" w:rsidP="00F41DB3">
      <w:pPr>
        <w:numPr>
          <w:ilvl w:val="0"/>
          <w:numId w:val="9"/>
        </w:numPr>
        <w:shd w:val="clear" w:color="auto" w:fill="FFFFFF"/>
        <w:spacing w:after="0" w:line="240" w:lineRule="auto"/>
        <w:ind w:left="850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Безрукова О.А. Модели родительства и родительский потенциал: межпоколенный анализ / Социологические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850"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исследования.  2014. № 9. С. 85-97.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Карцева Л.В., Яныкина А.Н., Богачёва Н.В., Низамиева О.Н., Газизова Л.Ш. Семьеведение: Учеб.-метод. пособие по элективному курсу для учащихся 10-го класса средней общеобразовательной школы. – Казань, 2014.  164 с.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Карцева Л.В. Российская семья на рубеже двух эпох: Научная монография. – Казань: Изд-во Мин-ва образования Республики Татарстан, 2001. 292 с.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Карцева Л.В. Психология и педагогика социальной работы с семьёй: Учеб. пособие. – 2-е изд-е. - М.: Издат.-торг. корпорация «Дашков и К», 2009. 224 с.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Карцева Л.В., Васильев Е.П. Молодая семья в крупном промышленном городе. – Казань: РИЦ «Школа», 2009. 152 с.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Карцева Л.В., Кашуркина С.С. Медицина для бедных: «PRO» и «KONTRA». – Казань: Школа, 2008. – 152 с.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Комментарий к Семейному кодексу Российской Федерации (Постатейный) / З.А. Ахметьянова, Е.Ю. Ковалькова, О.Н. Низамиева [и др.]; отв. ред. О.Н. Низамиева. – М.: Проспект, 2011. 560 с.</w:t>
      </w:r>
    </w:p>
    <w:p w:rsidR="00F41DB3" w:rsidRPr="00F41DB3" w:rsidRDefault="00F41DB3" w:rsidP="00F41DB3">
      <w:pPr>
        <w:numPr>
          <w:ilvl w:val="0"/>
          <w:numId w:val="10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Семейное право: учебник. 2-е изд., перераб. и доп.</w:t>
      </w:r>
      <w:r w:rsidRPr="00F41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1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 Гонгало Б.М, Крашенинников П.В., Михеева Л.Ю., Рузакова О.А.; Под ред. П.В. Крашенинникова. – М.: Статут, 2010. 300 с.</w:t>
      </w:r>
    </w:p>
    <w:p w:rsidR="00F41DB3" w:rsidRPr="00F41DB3" w:rsidRDefault="00F41DB3" w:rsidP="00F41DB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41DB3" w:rsidRPr="00F41DB3" w:rsidSect="00ED7224">
      <w:headerReference w:type="default" r:id="rId13"/>
      <w:pgSz w:w="11906" w:h="16838"/>
      <w:pgMar w:top="709" w:right="1700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199" w:rsidRDefault="006E1199" w:rsidP="00A10A47">
      <w:pPr>
        <w:spacing w:after="0" w:line="240" w:lineRule="auto"/>
      </w:pPr>
      <w:r>
        <w:separator/>
      </w:r>
    </w:p>
  </w:endnote>
  <w:endnote w:type="continuationSeparator" w:id="1">
    <w:p w:rsidR="006E1199" w:rsidRDefault="006E1199" w:rsidP="00A10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199" w:rsidRDefault="006E1199" w:rsidP="00A10A47">
      <w:pPr>
        <w:spacing w:after="0" w:line="240" w:lineRule="auto"/>
      </w:pPr>
      <w:r>
        <w:separator/>
      </w:r>
    </w:p>
  </w:footnote>
  <w:footnote w:type="continuationSeparator" w:id="1">
    <w:p w:rsidR="006E1199" w:rsidRDefault="006E1199" w:rsidP="00A10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9251"/>
    </w:sdtPr>
    <w:sdtContent>
      <w:p w:rsidR="00A10A47" w:rsidRDefault="006B037E">
        <w:pPr>
          <w:pStyle w:val="a4"/>
          <w:jc w:val="center"/>
        </w:pPr>
        <w:r>
          <w:fldChar w:fldCharType="begin"/>
        </w:r>
        <w:r w:rsidR="00327A85">
          <w:instrText xml:space="preserve"> PAGE   \* MERGEFORMAT </w:instrText>
        </w:r>
        <w:r>
          <w:fldChar w:fldCharType="separate"/>
        </w:r>
        <w:r w:rsidR="00F5395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10A47" w:rsidRDefault="00A10A4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ECA"/>
    <w:multiLevelType w:val="multilevel"/>
    <w:tmpl w:val="03542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53D35"/>
    <w:multiLevelType w:val="multilevel"/>
    <w:tmpl w:val="B4387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03151"/>
    <w:multiLevelType w:val="multilevel"/>
    <w:tmpl w:val="72F455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590A91"/>
    <w:multiLevelType w:val="multilevel"/>
    <w:tmpl w:val="1854C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41767"/>
    <w:multiLevelType w:val="multilevel"/>
    <w:tmpl w:val="ED98A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C151E0"/>
    <w:multiLevelType w:val="multilevel"/>
    <w:tmpl w:val="727A25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5E1874"/>
    <w:multiLevelType w:val="multilevel"/>
    <w:tmpl w:val="A50E8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867E38"/>
    <w:multiLevelType w:val="multilevel"/>
    <w:tmpl w:val="DC1804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BD31E9"/>
    <w:multiLevelType w:val="hybridMultilevel"/>
    <w:tmpl w:val="F1AE3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692A7D"/>
    <w:multiLevelType w:val="multilevel"/>
    <w:tmpl w:val="6ABACC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7A15"/>
    <w:rsid w:val="000D2755"/>
    <w:rsid w:val="001A7A6A"/>
    <w:rsid w:val="001A7ED1"/>
    <w:rsid w:val="001C5E3F"/>
    <w:rsid w:val="001E2F6B"/>
    <w:rsid w:val="002D52B4"/>
    <w:rsid w:val="00327A85"/>
    <w:rsid w:val="003C5495"/>
    <w:rsid w:val="004845AF"/>
    <w:rsid w:val="004D23BE"/>
    <w:rsid w:val="005328AC"/>
    <w:rsid w:val="005463EA"/>
    <w:rsid w:val="005D0B2C"/>
    <w:rsid w:val="006828A0"/>
    <w:rsid w:val="006B037E"/>
    <w:rsid w:val="006D4F0D"/>
    <w:rsid w:val="006E1199"/>
    <w:rsid w:val="007021EE"/>
    <w:rsid w:val="0078208C"/>
    <w:rsid w:val="00847465"/>
    <w:rsid w:val="00A10A47"/>
    <w:rsid w:val="00A129C1"/>
    <w:rsid w:val="00A238AD"/>
    <w:rsid w:val="00AB372C"/>
    <w:rsid w:val="00B70A19"/>
    <w:rsid w:val="00BF7A15"/>
    <w:rsid w:val="00C13B77"/>
    <w:rsid w:val="00CB18F3"/>
    <w:rsid w:val="00D442A8"/>
    <w:rsid w:val="00E83280"/>
    <w:rsid w:val="00E94D1D"/>
    <w:rsid w:val="00ED7224"/>
    <w:rsid w:val="00F31A7E"/>
    <w:rsid w:val="00F41DB3"/>
    <w:rsid w:val="00F42053"/>
    <w:rsid w:val="00F53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A47"/>
  </w:style>
  <w:style w:type="paragraph" w:styleId="a6">
    <w:name w:val="footer"/>
    <w:basedOn w:val="a"/>
    <w:link w:val="a7"/>
    <w:uiPriority w:val="99"/>
    <w:semiHidden/>
    <w:unhideWhenUsed/>
    <w:rsid w:val="00A10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10A47"/>
  </w:style>
  <w:style w:type="paragraph" w:styleId="a8">
    <w:name w:val="Balloon Text"/>
    <w:basedOn w:val="a"/>
    <w:link w:val="a9"/>
    <w:uiPriority w:val="99"/>
    <w:semiHidden/>
    <w:unhideWhenUsed/>
    <w:rsid w:val="000D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2755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1DB3"/>
  </w:style>
  <w:style w:type="character" w:customStyle="1" w:styleId="c36">
    <w:name w:val="c36"/>
    <w:basedOn w:val="a0"/>
    <w:rsid w:val="00F41DB3"/>
  </w:style>
  <w:style w:type="character" w:customStyle="1" w:styleId="c58">
    <w:name w:val="c58"/>
    <w:basedOn w:val="a0"/>
    <w:rsid w:val="00F41DB3"/>
  </w:style>
  <w:style w:type="character" w:customStyle="1" w:styleId="c43">
    <w:name w:val="c43"/>
    <w:basedOn w:val="a0"/>
    <w:rsid w:val="00F41DB3"/>
  </w:style>
  <w:style w:type="character" w:customStyle="1" w:styleId="c74">
    <w:name w:val="c74"/>
    <w:basedOn w:val="a0"/>
    <w:rsid w:val="00F41DB3"/>
  </w:style>
  <w:style w:type="character" w:customStyle="1" w:styleId="c6">
    <w:name w:val="c6"/>
    <w:basedOn w:val="a0"/>
    <w:rsid w:val="00F41DB3"/>
  </w:style>
  <w:style w:type="paragraph" w:customStyle="1" w:styleId="c45">
    <w:name w:val="c45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F41DB3"/>
  </w:style>
  <w:style w:type="character" w:customStyle="1" w:styleId="c53">
    <w:name w:val="c53"/>
    <w:basedOn w:val="a0"/>
    <w:rsid w:val="00F41DB3"/>
  </w:style>
  <w:style w:type="character" w:customStyle="1" w:styleId="c14">
    <w:name w:val="c14"/>
    <w:basedOn w:val="a0"/>
    <w:rsid w:val="00F41DB3"/>
  </w:style>
  <w:style w:type="paragraph" w:customStyle="1" w:styleId="c1">
    <w:name w:val="c1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41DB3"/>
  </w:style>
  <w:style w:type="paragraph" w:customStyle="1" w:styleId="c27">
    <w:name w:val="c27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41DB3"/>
  </w:style>
  <w:style w:type="paragraph" w:customStyle="1" w:styleId="c47">
    <w:name w:val="c47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F41DB3"/>
  </w:style>
  <w:style w:type="character" w:styleId="aa">
    <w:name w:val="Hyperlink"/>
    <w:basedOn w:val="a0"/>
    <w:uiPriority w:val="99"/>
    <w:semiHidden/>
    <w:unhideWhenUsed/>
    <w:rsid w:val="00F41DB3"/>
    <w:rPr>
      <w:color w:val="0000FF"/>
      <w:u w:val="single"/>
    </w:rPr>
  </w:style>
  <w:style w:type="paragraph" w:customStyle="1" w:styleId="c13">
    <w:name w:val="c13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41DB3"/>
  </w:style>
  <w:style w:type="paragraph" w:customStyle="1" w:styleId="c9">
    <w:name w:val="c9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4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.wikipedia.org/wiki/%25D0%25A0%25D0%25BE%25D1%2581%25D1%2581%25D0%25B8%25D0%25B9%25D1%2581%25D0%25BA%25D0%25B0%25D1%258F_%25D0%25B3%25D0%25B0%25D0%25B7%25D0%25B5%25D1%2582%25D0%25B0&amp;sa=D&amp;ust=1512805028075000&amp;usg=AFQjCNGlU5sYF-IdIcgWhws7Bl59Nv-_M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ru.wikipedia.org/wiki/%25D0%25A1%25D0%25B5%25D0%25BC%25D0%25B5%25D0%25B9%25D0%25BD%25D1%258B%25D0%25B9_%25D0%25BA%25D0%25BE%25D0%25B4%25D0%25B5%25D0%25BA%25D1%2581_%25D0%25A0%25D0%25BE%25D1%2581%25D1%2581%25D0%25B8%25D0%25B9%25D1%2581%25D0%25BA%25D0%25BE%25D0%25B9_%25D0%25A4%25D0%25B5%25D0%25B4%25D0%25B5%25D1%2580%25D0%25B0%25D1%2586%25D0%25B8%25D0%25B8&amp;sa=D&amp;ust=1512805028074000&amp;usg=AFQjCNGVX6tt3KZrdWCr_55mpOFQ4dHpEQ" TargetMode="External"/><Relationship Id="rId12" Type="http://schemas.openxmlformats.org/officeDocument/2006/relationships/hyperlink" Target="https://www.google.com/url?q=http://www.babyboxrf.ru/app/webroot/files/File/graghdanstvo.docx&amp;sa=D&amp;ust=1512805028077000&amp;usg=AFQjCNGR8wA-NshDtNG5PDRZnx-pk7JeQQ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babyboxrf.ru/app/webroot/files/File/opeka-dok.doc&amp;sa=D&amp;ust=1512805028077000&amp;usg=AFQjCNGlEGE_eI-7DVwO0b-jA7_jiblru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www.systema.ru/inc/bdoc.php?Id%3D100644&amp;sa=D&amp;ust=1512805028076000&amp;usg=AFQjCNG3ggTnGoea7piApez2-K9eENiHR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u.wikipedia.org/wiki/%25D0%25A1%25D0%25BE%25D0%25B1%25D1%2580%25D0%25B0%25D0%25BD%25D0%25B8%25D0%25B5_%25D0%25B7%25D0%25B0%25D0%25BA%25D0%25BE%25D0%25BD%25D0%25BE%25D0%25B4%25D0%25B0%25D1%2582%25D0%25B5%25D0%25BB%25D1%258C%25D1%2581%25D1%2582%25D0%25B2%25D0%25B0_%25D0%25A0%25D0%25A4&amp;sa=D&amp;ust=1512805028075000&amp;usg=AFQjCNEy7uch6GeUZv1G2LikkPooNdOWi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14</Pages>
  <Words>4830</Words>
  <Characters>27532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2019-05-20T05:27:00Z</cp:lastPrinted>
  <dcterms:created xsi:type="dcterms:W3CDTF">2016-02-20T07:09:00Z</dcterms:created>
  <dcterms:modified xsi:type="dcterms:W3CDTF">2020-11-07T21:09:00Z</dcterms:modified>
</cp:coreProperties>
</file>